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40" w:before="240" w:lineRule="auto"/>
        <w:jc w:val="both"/>
        <w:rPr/>
      </w:pPr>
      <w:bookmarkStart w:colFirst="0" w:colLast="0" w:name="_heading=h.f1q621lowxdb" w:id="0"/>
      <w:bookmarkEnd w:id="0"/>
      <w:r w:rsidDel="00000000" w:rsidR="00000000" w:rsidRPr="00000000">
        <w:rPr>
          <w:rtl w:val="0"/>
        </w:rPr>
        <w:t xml:space="preserve">QAR - </w:t>
      </w:r>
      <w:r w:rsidDel="00000000" w:rsidR="00000000" w:rsidRPr="00000000">
        <w:rPr>
          <w:rtl w:val="0"/>
        </w:rPr>
        <w:t xml:space="preserve">Empresarial</w:t>
      </w:r>
    </w:p>
    <w:p w:rsidR="00000000" w:rsidDel="00000000" w:rsidP="00000000" w:rsidRDefault="00000000" w:rsidRPr="00000000" w14:paraId="00000002">
      <w:pPr>
        <w:pStyle w:val="Title"/>
        <w:spacing w:after="240" w:before="240" w:lineRule="auto"/>
        <w:jc w:val="both"/>
        <w:rPr>
          <w:sz w:val="34"/>
          <w:szCs w:val="34"/>
        </w:rPr>
      </w:pPr>
      <w:bookmarkStart w:colFirst="0" w:colLast="0" w:name="_heading=h.290rp5701vll" w:id="1"/>
      <w:bookmarkEnd w:id="1"/>
      <w:r w:rsidDel="00000000" w:rsidR="00000000" w:rsidRPr="00000000">
        <w:rPr>
          <w:sz w:val="34"/>
          <w:szCs w:val="34"/>
          <w:rtl w:val="0"/>
        </w:rPr>
        <w:t xml:space="preserve">Solicitação de informações Cotação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- CNPJ do segurado/Razão Social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- Endereço do local de risco;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- Atividade do local de risco (Por local, quando mais de um local);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- Trata-se de Renovação ou Seguro novo?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- VR do local de risco;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- Coberturas adicionais e respectivos limites;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- Sistemas Protecionais de Incêndio (Por local);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- Sistemas Protecionais de Roubo (Por local);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- Sinistralidade dos últimos 3 anos;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- O local está em operação ou desocupado?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- Tipo de construção;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- Há madeira ou isopainel nas características construtivas do risco? Caso sim, detalhar.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- Há armazenamento? Se sim, qual o percentual (%) sob o VR declarado?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color w:val="242424"/>
        </w:rPr>
      </w:pPr>
      <w:r w:rsidDel="00000000" w:rsidR="00000000" w:rsidRPr="00000000">
        <w:rPr>
          <w:rtl w:val="0"/>
        </w:rPr>
        <w:t xml:space="preserve"> </w:t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722112" cy="54897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2112" cy="5489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afEWYruzuomqLb+rxJG/nHKMJg==">CgMxLjAyDmguZjFxNjIxbG93eGRiMg5oLjI5MHJwNTcwMXZsbDgAciExQlpqd1lTb1gtUkpyUVlfc25VYzhuOThPSjZsZWQ4U2c=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0x010100D200A48591ECD744817CAF7A7C7D48B3</vt:lpwstr>
  </property>
</Properties>
</file>